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spacing w:lineRule="auto" w:line="360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0" w:name="docs-internal-guid-7e4efe04-7fff-4734-36"/>
      <w:bookmarkEnd w:id="0"/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REGULAMIN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DRUŻYNOWYCH MISTRZOSTW W SZACHACH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 xml:space="preserve">XXV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LICEALIADA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ROK SZKOLNY 2023/2024</w:t>
      </w:r>
    </w:p>
    <w:p>
      <w:pPr>
        <w:pStyle w:val="Tretekstu"/>
        <w:bidi w:val="0"/>
        <w:spacing w:lineRule="auto" w:line="288" w:before="203" w:after="0"/>
        <w:ind w:left="253" w:right="243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C00000"/>
          <w:sz w:val="24"/>
          <w:szCs w:val="24"/>
          <w:u w:val="none"/>
          <w:effect w:val="none"/>
          <w:shd w:fill="auto" w:val="clear"/>
        </w:rPr>
        <w:t>Szkoły przystępujące do współzawodnictwa muszą się zarejestrować przez system rejestracji szkół srs.szs.pl nie później niż do 30 września 2023r.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I. Termin i miejsce: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Lipno, Gminny Ośrodek Kultury ul. Powstańców Wielkopolskich 7.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Weryfikacja: 8.30</w:t>
      </w:r>
    </w:p>
    <w:p>
      <w:pPr>
        <w:pStyle w:val="Tretekstu"/>
        <w:bidi w:val="0"/>
        <w:spacing w:lineRule="auto" w:line="240" w:before="255" w:after="0"/>
        <w:ind w:left="4" w:right="0" w:hanging="4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Start zawodów: 9.00</w:t>
      </w:r>
    </w:p>
    <w:p>
      <w:pPr>
        <w:pStyle w:val="Tretekstu"/>
        <w:bidi w:val="0"/>
        <w:spacing w:lineRule="auto" w:line="288" w:before="255" w:after="0"/>
        <w:ind w:left="4" w:right="0" w:hanging="4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Tretekstu"/>
        <w:bidi w:val="0"/>
        <w:spacing w:lineRule="auto" w:line="288" w:before="143" w:after="0"/>
        <w:ind w:left="14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II. Uczestnictwo</w:t>
      </w:r>
    </w:p>
    <w:p>
      <w:pPr>
        <w:pStyle w:val="Tretekstu"/>
        <w:bidi w:val="0"/>
        <w:spacing w:lineRule="auto" w:line="288" w:before="0" w:after="0"/>
        <w:ind w:left="3" w:right="0" w:hanging="4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W mistrzostwach uczestniczą drużyny 4 osobowe ( dziewczyna, grająca na 4 szachownicy), uczniowie tej samej szkoły, ur. 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2004 i młodsi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posiadający ważną legitymację szkolną. Drużyna może przywieźć maksymalnie do 2 zawodników rezerwowych. Na szachownicach chłopięcych mają prawo startować również dziewczęta.</w:t>
      </w:r>
    </w:p>
    <w:p>
      <w:pPr>
        <w:pStyle w:val="Tretekstu"/>
        <w:bidi w:val="0"/>
        <w:spacing w:lineRule="auto" w:line="288" w:before="5" w:after="0"/>
        <w:ind w:left="13" w:right="0" w:firstLine="4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Prawo startu w finałach wojewódzkich mają 2 drużyny z powiatu. Szkoła może wystawić tylko jedną reprezentację. Organizator zastrzega sobie prawo dopuszczenia do udziału w Finale drużyny gospodarza (organizatora zawodów).</w:t>
      </w:r>
    </w:p>
    <w:p>
      <w:pPr>
        <w:pStyle w:val="Tretekstu"/>
        <w:bidi w:val="0"/>
        <w:spacing w:lineRule="auto" w:line="288" w:before="5" w:after="0"/>
        <w:ind w:left="16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Bezwzględnie egzekwowany będzie punkt IV regulaminu ogólnego XXV LIMS.</w:t>
      </w:r>
    </w:p>
    <w:p>
      <w:pPr>
        <w:pStyle w:val="Tretekstu"/>
        <w:bidi w:val="0"/>
        <w:spacing w:lineRule="auto" w:line="288" w:before="134" w:after="0"/>
        <w:ind w:left="15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III. Sposób przeprowadzenia mistrzostw</w:t>
      </w:r>
    </w:p>
    <w:p>
      <w:pPr>
        <w:pStyle w:val="Tretekstu"/>
        <w:bidi w:val="0"/>
        <w:spacing w:lineRule="auto" w:line="288" w:before="0" w:after="0"/>
        <w:ind w:left="4" w:right="0" w:hanging="1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Zawody zostaną przeprowadzone zgodnie z możliwościami organizacyjnymi, szczegółowe informacje będą dostępne w komunikacie organizacyjnym zawodów.</w:t>
      </w:r>
    </w:p>
    <w:p>
      <w:pPr>
        <w:pStyle w:val="Tretekstu"/>
        <w:bidi w:val="0"/>
        <w:spacing w:lineRule="auto" w:line="288" w:before="8" w:after="0"/>
        <w:ind w:left="15" w:right="0" w:firstLine="2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Mistrzostwa zostaną przeprowadzone zgodnie z regulaminem ogólnym XXV LIMS oraz z przepisami FIDE i PZSzach.</w:t>
      </w:r>
    </w:p>
    <w:p>
      <w:pPr>
        <w:pStyle w:val="Tretekstu"/>
        <w:bidi w:val="0"/>
        <w:spacing w:lineRule="auto" w:line="288" w:before="5" w:after="0"/>
        <w:ind w:left="3" w:right="0" w:firstLine="1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Mistrzostwa rozegrane zostaną systemem szwajcarskim kontrolowanym na dystansie 7-9 rund w zależności od ilości zgłoszonych drużyn (o ilości rozgrywanych rund decyduje organizator w dniu zawodów po weryfikacji wszystkich drużyn), tempem 15 min. na partię dla zawodnika. Decyzje sędziego głównego są ostateczne.</w:t>
      </w:r>
    </w:p>
    <w:p>
      <w:pPr>
        <w:pStyle w:val="Tretekstu"/>
        <w:bidi w:val="0"/>
        <w:spacing w:lineRule="auto" w:line="288" w:before="4" w:after="0"/>
        <w:ind w:left="4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 mistrzostwach obowiązują przepisy Kodeksu Szachowego PZSzach.</w:t>
      </w:r>
    </w:p>
    <w:p>
      <w:pPr>
        <w:pStyle w:val="Tretekstu"/>
        <w:bidi w:val="0"/>
        <w:spacing w:lineRule="auto" w:line="288" w:before="134" w:after="0"/>
        <w:ind w:left="14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Tretekstu"/>
        <w:bidi w:val="0"/>
        <w:spacing w:lineRule="auto" w:line="288" w:before="134" w:after="0"/>
        <w:ind w:left="14" w:right="0" w:hanging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IV. Punktacja</w:t>
      </w:r>
    </w:p>
    <w:p>
      <w:pPr>
        <w:pStyle w:val="Tretekstu"/>
        <w:bidi w:val="0"/>
        <w:spacing w:lineRule="auto" w:line="288" w:before="0" w:after="0"/>
        <w:ind w:left="10" w:right="0" w:firstLine="6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Kolejność miejsc w zawodach będzie ustalona na podstawie liczby zdobytych dużych punktów (tzw. meczowych): wygranie meczu - 2 p., remis – 1 p., przegrana - 0 p. a przy ich równości decydują kolejno: - suma punktów małych zdobytych na wszystkich szachownicach (wygrana 1p., remis 0,5p., przegrana- 0p.), - wartościowanie pełne Buchholza,</w:t>
      </w:r>
    </w:p>
    <w:p>
      <w:pPr>
        <w:pStyle w:val="Tretekstu"/>
        <w:bidi w:val="0"/>
        <w:spacing w:lineRule="auto" w:line="288" w:before="4" w:after="0"/>
        <w:ind w:left="1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- wynik bezpośredniego spotkania,</w:t>
      </w:r>
    </w:p>
    <w:p>
      <w:pPr>
        <w:pStyle w:val="Tretekstu"/>
        <w:bidi w:val="0"/>
        <w:spacing w:lineRule="auto" w:line="288" w:before="0" w:after="0"/>
        <w:ind w:left="1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- lepszy wynik na pierwszej, ewentualnie kolejnych szachownicach.</w:t>
      </w:r>
    </w:p>
    <w:p>
      <w:pPr>
        <w:pStyle w:val="Tretekstu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V. Nagrody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wszystkie zespoły otrzymają dyplomy,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- 3 najlepsze drużyny medale,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zwycięzcy puchar.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rFonts w:ascii="Calibri" w:hAnsi="Calibri" w:cs="Calibri"/>
        <w:b/>
        <w:b/>
      </w:rPr>
    </w:pPr>
    <w:r>
      <w:rPr>
        <w:rFonts w:cs="Calibri"/>
        <w:b/>
      </w:rPr>
      <w:t>ZADANIE REALIZOWANE ZE ŚRODKÓW:</w:t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67945</wp:posOffset>
          </wp:positionH>
          <wp:positionV relativeFrom="paragraph">
            <wp:posOffset>88900</wp:posOffset>
          </wp:positionV>
          <wp:extent cx="412750" cy="485775"/>
          <wp:effectExtent l="0" t="0" r="0" b="0"/>
          <wp:wrapNone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1548130</wp:posOffset>
          </wp:positionH>
          <wp:positionV relativeFrom="paragraph">
            <wp:posOffset>88900</wp:posOffset>
          </wp:positionV>
          <wp:extent cx="457200" cy="542925"/>
          <wp:effectExtent l="0" t="0" r="0" b="0"/>
          <wp:wrapNone/>
          <wp:docPr id="2" name="Obraz 5" descr="C:\Users\Grzegorz\Desktop\MOS\STRONKA\logo_Les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Grzegorz\Desktop\MOS\STRONKA\logo_Lesz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3872230</wp:posOffset>
          </wp:positionH>
          <wp:positionV relativeFrom="paragraph">
            <wp:posOffset>88900</wp:posOffset>
          </wp:positionV>
          <wp:extent cx="398780" cy="485775"/>
          <wp:effectExtent l="0" t="0" r="0" b="0"/>
          <wp:wrapNone/>
          <wp:docPr id="3" name="Obraz 6" descr="C:\Users\Grzegorz\Desktop\MOS\STRONKA\Powi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C:\Users\Grzegorz\Desktop\MOS\STRONKA\Powiat 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5109845</wp:posOffset>
          </wp:positionH>
          <wp:positionV relativeFrom="paragraph">
            <wp:posOffset>41910</wp:posOffset>
          </wp:positionV>
          <wp:extent cx="742950" cy="366395"/>
          <wp:effectExtent l="0" t="0" r="0" b="0"/>
          <wp:wrapNone/>
          <wp:docPr id="4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LESZCZYŃSKIE IGRZYSKA MŁODZIEŻY SZKOLNEJ</w:t>
    </w:r>
  </w:p>
  <w:p>
    <w:pPr>
      <w:pStyle w:val="Gwka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ROK SZKOLNY 2023/2024</w:t>
    </w:r>
  </w:p>
  <w:p>
    <w:pPr>
      <w:pStyle w:val="Gwka"/>
      <w:jc w:val="center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>HONOROWY PATRONAT:</w:t>
    </w:r>
  </w:p>
  <w:p>
    <w:pPr>
      <w:pStyle w:val="Gwka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>PREZYDENT MIASTA LESZNA                                                                              STAROSTA LESZCZYŃSKI</w:t>
    </w:r>
  </w:p>
  <w:p>
    <w:pPr>
      <w:pStyle w:val="Gwka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 xml:space="preserve">       </w:t>
    </w:r>
    <w:r>
      <w:rPr>
        <w:rFonts w:cs="Calibri"/>
        <w:b/>
        <w:color w:val="0070C0"/>
      </w:rPr>
      <w:t>ŁUKASZ BOROWIAK                                                                                    JAROSŁAW WAWRZYNIAK</w:t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84779e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84779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0557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b45099"/>
    <w:rPr/>
  </w:style>
  <w:style w:type="character" w:styleId="StopkaZnak" w:customStyle="1">
    <w:name w:val="Stopka Znak"/>
    <w:basedOn w:val="DefaultParagraphFont"/>
    <w:uiPriority w:val="99"/>
    <w:qFormat/>
    <w:rsid w:val="00b450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4779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779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55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50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50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LibreOffice/7.4.3.2$Windows_X86_64 LibreOffice_project/1048a8393ae2eeec98dff31b5c133c5f1d08b890</Application>
  <AppVersion>15.0000</AppVersion>
  <Pages>2</Pages>
  <Words>310</Words>
  <Characters>2068</Characters>
  <CharactersWithSpaces>2514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2023-10-18T11:32:00Z</dcterms:created>
  <dc:creator>Martyna Zielińska</dc:creator>
  <dc:description/>
  <dc:language>pl-PL</dc:language>
  <cp:lastModifiedBy/>
  <cp:lastPrinted>2020-10-02T08:48:00Z</cp:lastPrinted>
  <dcterms:modified xsi:type="dcterms:W3CDTF">2023-10-31T16:00:35Z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